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horzAnchor="margin" w:tblpY="576"/>
        <w:tblW w:w="0" w:type="auto"/>
        <w:tblLook w:val="04A0"/>
      </w:tblPr>
      <w:tblGrid>
        <w:gridCol w:w="2992"/>
        <w:gridCol w:w="2993"/>
        <w:gridCol w:w="2993"/>
      </w:tblGrid>
      <w:tr w:rsidR="008858AF" w:rsidTr="00CA0BAA">
        <w:tc>
          <w:tcPr>
            <w:tcW w:w="2992" w:type="dxa"/>
          </w:tcPr>
          <w:p w:rsidR="008858AF" w:rsidRDefault="008858AF" w:rsidP="00CA0BAA">
            <w:pPr>
              <w:jc w:val="both"/>
              <w:rPr>
                <w:rFonts w:ascii="Arial" w:hAnsi="Arial" w:cs="Arial"/>
                <w:sz w:val="24"/>
                <w:szCs w:val="24"/>
              </w:rPr>
            </w:pPr>
            <w:r w:rsidRPr="008858AF">
              <w:rPr>
                <w:rFonts w:ascii="Arial" w:hAnsi="Arial" w:cs="Arial"/>
                <w:sz w:val="24"/>
                <w:szCs w:val="24"/>
              </w:rPr>
              <w:t>Educación y Medios de Comunicación</w:t>
            </w:r>
            <w:r>
              <w:rPr>
                <w:rFonts w:ascii="Arial" w:hAnsi="Arial" w:cs="Arial"/>
                <w:sz w:val="24"/>
                <w:szCs w:val="24"/>
              </w:rPr>
              <w:t>. Televisión y Educación 2</w:t>
            </w:r>
          </w:p>
          <w:p w:rsidR="008858AF" w:rsidRPr="008858AF" w:rsidRDefault="008858AF" w:rsidP="00CA0BAA">
            <w:pPr>
              <w:jc w:val="both"/>
              <w:rPr>
                <w:rFonts w:ascii="Arial" w:hAnsi="Arial" w:cs="Arial"/>
                <w:sz w:val="24"/>
                <w:szCs w:val="24"/>
              </w:rPr>
            </w:pPr>
            <w:r w:rsidRPr="008858AF">
              <w:rPr>
                <w:rFonts w:ascii="Arial" w:hAnsi="Arial" w:cs="Arial"/>
                <w:b/>
                <w:bCs/>
                <w:sz w:val="24"/>
                <w:szCs w:val="24"/>
              </w:rPr>
              <w:t>Antonio Feria Moreno</w:t>
            </w:r>
          </w:p>
        </w:tc>
        <w:tc>
          <w:tcPr>
            <w:tcW w:w="2993" w:type="dxa"/>
          </w:tcPr>
          <w:p w:rsidR="008858AF" w:rsidRPr="008858AF" w:rsidRDefault="008858AF" w:rsidP="00CA0BAA">
            <w:pPr>
              <w:jc w:val="both"/>
              <w:rPr>
                <w:rFonts w:ascii="Arial" w:hAnsi="Arial" w:cs="Arial"/>
                <w:bCs/>
                <w:sz w:val="24"/>
                <w:szCs w:val="24"/>
              </w:rPr>
            </w:pPr>
            <w:r w:rsidRPr="008858AF">
              <w:rPr>
                <w:rFonts w:ascii="Arial" w:hAnsi="Arial" w:cs="Arial"/>
                <w:bCs/>
                <w:sz w:val="24"/>
                <w:szCs w:val="24"/>
              </w:rPr>
              <w:t>Medios de comunicación</w:t>
            </w:r>
          </w:p>
          <w:p w:rsidR="008858AF" w:rsidRDefault="008858AF" w:rsidP="00CA0BAA">
            <w:pPr>
              <w:jc w:val="both"/>
              <w:rPr>
                <w:rFonts w:ascii="Arial" w:hAnsi="Arial" w:cs="Arial"/>
                <w:bCs/>
                <w:sz w:val="24"/>
                <w:szCs w:val="24"/>
              </w:rPr>
            </w:pPr>
            <w:r w:rsidRPr="008858AF">
              <w:rPr>
                <w:rFonts w:ascii="Arial" w:hAnsi="Arial" w:cs="Arial"/>
                <w:bCs/>
                <w:sz w:val="24"/>
                <w:szCs w:val="24"/>
              </w:rPr>
              <w:t>y socialización juvenil</w:t>
            </w:r>
          </w:p>
          <w:p w:rsidR="008858AF" w:rsidRDefault="008858AF" w:rsidP="00CA0BAA">
            <w:pPr>
              <w:jc w:val="both"/>
              <w:rPr>
                <w:rFonts w:ascii="Arial" w:hAnsi="Arial" w:cs="Arial"/>
                <w:b/>
                <w:sz w:val="24"/>
                <w:szCs w:val="24"/>
              </w:rPr>
            </w:pPr>
          </w:p>
          <w:p w:rsidR="008858AF" w:rsidRPr="008858AF" w:rsidRDefault="008858AF" w:rsidP="00CA0BAA">
            <w:pPr>
              <w:jc w:val="both"/>
              <w:rPr>
                <w:rFonts w:ascii="Arial" w:hAnsi="Arial" w:cs="Arial"/>
                <w:b/>
                <w:sz w:val="24"/>
                <w:szCs w:val="24"/>
              </w:rPr>
            </w:pPr>
            <w:r w:rsidRPr="008858AF">
              <w:rPr>
                <w:rFonts w:ascii="Arial" w:hAnsi="Arial" w:cs="Arial"/>
                <w:b/>
                <w:sz w:val="24"/>
                <w:szCs w:val="24"/>
              </w:rPr>
              <w:t>Julio Vera Vila.</w:t>
            </w:r>
          </w:p>
        </w:tc>
        <w:tc>
          <w:tcPr>
            <w:tcW w:w="2993" w:type="dxa"/>
          </w:tcPr>
          <w:p w:rsidR="008858AF" w:rsidRDefault="008858AF" w:rsidP="00CA0BAA">
            <w:pPr>
              <w:jc w:val="both"/>
              <w:rPr>
                <w:rFonts w:ascii="Arial" w:hAnsi="Arial" w:cs="Arial"/>
                <w:sz w:val="24"/>
                <w:szCs w:val="24"/>
              </w:rPr>
            </w:pPr>
            <w:r>
              <w:rPr>
                <w:rFonts w:ascii="Arial" w:hAnsi="Arial" w:cs="Arial"/>
                <w:sz w:val="24"/>
                <w:szCs w:val="24"/>
              </w:rPr>
              <w:t>Genero, escuela y medios de comunicación.</w:t>
            </w:r>
          </w:p>
          <w:p w:rsidR="008858AF" w:rsidRDefault="008858AF" w:rsidP="00CA0BAA">
            <w:pPr>
              <w:jc w:val="both"/>
              <w:rPr>
                <w:rFonts w:ascii="Arial" w:hAnsi="Arial" w:cs="Arial"/>
                <w:b/>
                <w:sz w:val="24"/>
                <w:szCs w:val="24"/>
              </w:rPr>
            </w:pPr>
          </w:p>
          <w:p w:rsidR="008858AF" w:rsidRPr="008858AF" w:rsidRDefault="008858AF" w:rsidP="00CA0BAA">
            <w:pPr>
              <w:jc w:val="both"/>
              <w:rPr>
                <w:rFonts w:ascii="Arial" w:hAnsi="Arial" w:cs="Arial"/>
                <w:b/>
                <w:sz w:val="24"/>
                <w:szCs w:val="24"/>
              </w:rPr>
            </w:pPr>
            <w:r w:rsidRPr="008858AF">
              <w:rPr>
                <w:rFonts w:ascii="Arial" w:hAnsi="Arial" w:cs="Arial"/>
                <w:b/>
                <w:sz w:val="24"/>
                <w:szCs w:val="24"/>
              </w:rPr>
              <w:t>Mercedes Charles Creel</w:t>
            </w:r>
          </w:p>
        </w:tc>
      </w:tr>
      <w:tr w:rsidR="008858AF" w:rsidTr="00CA0BAA">
        <w:tc>
          <w:tcPr>
            <w:tcW w:w="2992" w:type="dxa"/>
          </w:tcPr>
          <w:p w:rsidR="008858AF" w:rsidRDefault="008858AF" w:rsidP="00CA0BAA">
            <w:pPr>
              <w:jc w:val="both"/>
              <w:rPr>
                <w:rFonts w:ascii="Arial" w:hAnsi="Arial" w:cs="Arial"/>
                <w:sz w:val="24"/>
                <w:szCs w:val="24"/>
              </w:rPr>
            </w:pPr>
          </w:p>
          <w:p w:rsidR="008858AF" w:rsidRDefault="008858AF" w:rsidP="00CA0BAA">
            <w:pPr>
              <w:jc w:val="both"/>
              <w:rPr>
                <w:rFonts w:ascii="Arial" w:hAnsi="Arial" w:cs="Arial"/>
                <w:sz w:val="24"/>
                <w:szCs w:val="24"/>
              </w:rPr>
            </w:pPr>
            <w:r>
              <w:rPr>
                <w:rFonts w:ascii="Arial" w:hAnsi="Arial" w:cs="Arial"/>
                <w:sz w:val="24"/>
                <w:szCs w:val="24"/>
              </w:rPr>
              <w:t>-La publicidad conlleva a:</w:t>
            </w:r>
          </w:p>
          <w:p w:rsidR="008858AF" w:rsidRDefault="008858AF" w:rsidP="00CA0BAA">
            <w:pPr>
              <w:jc w:val="both"/>
              <w:rPr>
                <w:rFonts w:ascii="Arial" w:hAnsi="Arial" w:cs="Arial"/>
                <w:sz w:val="24"/>
                <w:szCs w:val="24"/>
              </w:rPr>
            </w:pPr>
            <w:r>
              <w:rPr>
                <w:rFonts w:ascii="Arial" w:hAnsi="Arial" w:cs="Arial"/>
                <w:sz w:val="24"/>
                <w:szCs w:val="24"/>
              </w:rPr>
              <w:t>*Conductas</w:t>
            </w:r>
          </w:p>
          <w:p w:rsidR="008858AF" w:rsidRDefault="008858AF" w:rsidP="00CA0BAA">
            <w:pPr>
              <w:jc w:val="both"/>
              <w:rPr>
                <w:rFonts w:ascii="Arial" w:hAnsi="Arial" w:cs="Arial"/>
                <w:sz w:val="24"/>
                <w:szCs w:val="24"/>
              </w:rPr>
            </w:pPr>
          </w:p>
          <w:p w:rsidR="008858AF" w:rsidRDefault="008858AF" w:rsidP="00CA0BAA">
            <w:pPr>
              <w:jc w:val="both"/>
              <w:rPr>
                <w:rFonts w:ascii="Arial" w:hAnsi="Arial" w:cs="Arial"/>
                <w:sz w:val="24"/>
                <w:szCs w:val="24"/>
              </w:rPr>
            </w:pPr>
            <w:r>
              <w:rPr>
                <w:rFonts w:ascii="Arial" w:hAnsi="Arial" w:cs="Arial"/>
                <w:sz w:val="24"/>
                <w:szCs w:val="24"/>
              </w:rPr>
              <w:t>-Lo hace a través de mensajes subliminales los cuales son difíciles de captar incluso para los intelectuales, ya que estos mensajes no dan tiempo de ser procesados por la rapidez de información visual que se da.</w:t>
            </w:r>
          </w:p>
          <w:p w:rsidR="008858AF" w:rsidRDefault="008858AF" w:rsidP="00CA0BAA">
            <w:pPr>
              <w:jc w:val="both"/>
              <w:rPr>
                <w:rFonts w:ascii="Arial" w:hAnsi="Arial" w:cs="Arial"/>
                <w:sz w:val="24"/>
                <w:szCs w:val="24"/>
              </w:rPr>
            </w:pPr>
          </w:p>
          <w:p w:rsidR="008858AF" w:rsidRDefault="008858AF" w:rsidP="00CA0BAA">
            <w:pPr>
              <w:jc w:val="both"/>
              <w:rPr>
                <w:rFonts w:ascii="Arial" w:hAnsi="Arial" w:cs="Arial"/>
                <w:sz w:val="24"/>
                <w:szCs w:val="24"/>
              </w:rPr>
            </w:pPr>
            <w:r>
              <w:rPr>
                <w:rFonts w:ascii="Arial" w:hAnsi="Arial" w:cs="Arial"/>
                <w:sz w:val="24"/>
                <w:szCs w:val="24"/>
              </w:rPr>
              <w:t>-Se deben transmitir valores que están marcados por la sociedad actual.</w:t>
            </w:r>
          </w:p>
          <w:p w:rsidR="008858AF" w:rsidRDefault="008858AF" w:rsidP="00CA0BAA">
            <w:pPr>
              <w:jc w:val="both"/>
              <w:rPr>
                <w:rFonts w:ascii="Arial" w:hAnsi="Arial" w:cs="Arial"/>
                <w:sz w:val="24"/>
                <w:szCs w:val="24"/>
              </w:rPr>
            </w:pPr>
          </w:p>
          <w:p w:rsidR="008858AF" w:rsidRDefault="008858AF" w:rsidP="00CA0BAA">
            <w:pPr>
              <w:jc w:val="both"/>
              <w:rPr>
                <w:rFonts w:ascii="Arial" w:hAnsi="Arial" w:cs="Arial"/>
                <w:sz w:val="24"/>
                <w:szCs w:val="24"/>
              </w:rPr>
            </w:pPr>
            <w:r>
              <w:rPr>
                <w:rFonts w:ascii="Arial" w:hAnsi="Arial" w:cs="Arial"/>
                <w:sz w:val="24"/>
                <w:szCs w:val="24"/>
              </w:rPr>
              <w:t>-</w:t>
            </w:r>
            <w:r w:rsidR="00AE18F3">
              <w:rPr>
                <w:rFonts w:ascii="Arial" w:hAnsi="Arial" w:cs="Arial"/>
                <w:sz w:val="24"/>
                <w:szCs w:val="24"/>
              </w:rPr>
              <w:t>Para lograrlo debe pasar por 3 procesos como:</w:t>
            </w:r>
          </w:p>
          <w:p w:rsidR="00AE18F3" w:rsidRDefault="00AE18F3" w:rsidP="00CA0BAA">
            <w:pPr>
              <w:jc w:val="both"/>
              <w:rPr>
                <w:rFonts w:ascii="Arial" w:hAnsi="Arial" w:cs="Arial"/>
                <w:sz w:val="24"/>
                <w:szCs w:val="24"/>
              </w:rPr>
            </w:pPr>
          </w:p>
          <w:p w:rsidR="00AE18F3" w:rsidRPr="00AE18F3" w:rsidRDefault="00AE18F3" w:rsidP="00CA0BAA">
            <w:pPr>
              <w:jc w:val="both"/>
              <w:rPr>
                <w:rFonts w:ascii="Arial" w:hAnsi="Arial" w:cs="Arial"/>
                <w:sz w:val="24"/>
                <w:szCs w:val="24"/>
              </w:rPr>
            </w:pPr>
            <w:r>
              <w:rPr>
                <w:rFonts w:ascii="Arial" w:hAnsi="Arial" w:cs="Arial"/>
                <w:sz w:val="24"/>
                <w:szCs w:val="24"/>
              </w:rPr>
              <w:t xml:space="preserve">*El </w:t>
            </w:r>
            <w:r w:rsidRPr="00AE18F3">
              <w:rPr>
                <w:rFonts w:ascii="Arial" w:hAnsi="Arial" w:cs="Arial"/>
                <w:sz w:val="24"/>
                <w:szCs w:val="24"/>
              </w:rPr>
              <w:t>Análisis descriptivo del producto publicitario. Estudio objetivo y necesitando una serie de conocimientos sobre publicidad y televisión.</w:t>
            </w:r>
          </w:p>
          <w:p w:rsidR="00AE18F3" w:rsidRDefault="00AE18F3" w:rsidP="00CA0BAA">
            <w:pPr>
              <w:jc w:val="both"/>
              <w:rPr>
                <w:rFonts w:ascii="Arial" w:hAnsi="Arial" w:cs="Arial"/>
                <w:sz w:val="24"/>
                <w:szCs w:val="24"/>
              </w:rPr>
            </w:pPr>
          </w:p>
          <w:p w:rsidR="00AE18F3" w:rsidRDefault="00AE18F3" w:rsidP="00CA0BAA">
            <w:pPr>
              <w:jc w:val="both"/>
              <w:rPr>
                <w:rFonts w:ascii="Arial" w:hAnsi="Arial" w:cs="Arial"/>
                <w:sz w:val="24"/>
                <w:szCs w:val="24"/>
              </w:rPr>
            </w:pPr>
            <w:r>
              <w:rPr>
                <w:rFonts w:ascii="Arial" w:hAnsi="Arial" w:cs="Arial"/>
                <w:sz w:val="24"/>
                <w:szCs w:val="24"/>
              </w:rPr>
              <w:t xml:space="preserve">*Análisis basados en la valoración personal de los anuncios publicitarios (el Que, Como, Porque, Valoración ética y Razonamiento critico) </w:t>
            </w:r>
          </w:p>
          <w:p w:rsidR="008858AF" w:rsidRDefault="008858AF" w:rsidP="00CA0BAA">
            <w:pPr>
              <w:jc w:val="both"/>
              <w:rPr>
                <w:rFonts w:ascii="Arial" w:hAnsi="Arial" w:cs="Arial"/>
                <w:sz w:val="24"/>
                <w:szCs w:val="24"/>
              </w:rPr>
            </w:pPr>
            <w:r>
              <w:rPr>
                <w:rFonts w:ascii="Arial" w:hAnsi="Arial" w:cs="Arial"/>
                <w:sz w:val="24"/>
                <w:szCs w:val="24"/>
              </w:rPr>
              <w:t xml:space="preserve"> </w:t>
            </w:r>
          </w:p>
          <w:p w:rsidR="00AE18F3" w:rsidRPr="008858AF" w:rsidRDefault="00C00383" w:rsidP="00CA0BAA">
            <w:pPr>
              <w:jc w:val="both"/>
              <w:rPr>
                <w:rFonts w:ascii="Arial" w:hAnsi="Arial" w:cs="Arial"/>
                <w:sz w:val="24"/>
                <w:szCs w:val="24"/>
              </w:rPr>
            </w:pPr>
            <w:r>
              <w:rPr>
                <w:rFonts w:ascii="Arial" w:hAnsi="Arial" w:cs="Arial"/>
                <w:sz w:val="24"/>
                <w:szCs w:val="24"/>
              </w:rPr>
              <w:t>*Análisis narrativo del Spot publicitario y se vincula con formas literarias de entender la publicidad (Acción, Personajes y Entorno).</w:t>
            </w:r>
          </w:p>
        </w:tc>
        <w:tc>
          <w:tcPr>
            <w:tcW w:w="2993" w:type="dxa"/>
          </w:tcPr>
          <w:p w:rsidR="008858AF" w:rsidRDefault="008858AF" w:rsidP="00CA0BAA"/>
          <w:p w:rsidR="00F34329" w:rsidRDefault="00F34329" w:rsidP="00CA0BAA">
            <w:pPr>
              <w:jc w:val="both"/>
              <w:rPr>
                <w:rFonts w:ascii="Arial" w:hAnsi="Arial" w:cs="Arial"/>
                <w:sz w:val="24"/>
                <w:szCs w:val="24"/>
              </w:rPr>
            </w:pPr>
            <w:r>
              <w:rPr>
                <w:rFonts w:ascii="Arial" w:hAnsi="Arial" w:cs="Arial"/>
                <w:sz w:val="24"/>
                <w:szCs w:val="24"/>
              </w:rPr>
              <w:t xml:space="preserve">-La jerarquía de los valores y normas cambian de forma irregular </w:t>
            </w:r>
            <w:r w:rsidRPr="00F34329">
              <w:rPr>
                <w:rFonts w:ascii="Arial" w:hAnsi="Arial" w:cs="Arial"/>
                <w:sz w:val="24"/>
                <w:szCs w:val="24"/>
              </w:rPr>
              <w:sym w:font="Wingdings" w:char="F0E0"/>
            </w:r>
            <w:r>
              <w:rPr>
                <w:rFonts w:ascii="Arial" w:hAnsi="Arial" w:cs="Arial"/>
                <w:sz w:val="24"/>
                <w:szCs w:val="24"/>
              </w:rPr>
              <w:t xml:space="preserve"> normas viejas valores nuevos.</w:t>
            </w:r>
          </w:p>
          <w:p w:rsidR="00DB4EAF" w:rsidRDefault="00DB4EAF" w:rsidP="00CA0BAA">
            <w:pPr>
              <w:jc w:val="both"/>
              <w:rPr>
                <w:rFonts w:ascii="Arial" w:hAnsi="Arial" w:cs="Arial"/>
                <w:sz w:val="24"/>
                <w:szCs w:val="24"/>
              </w:rPr>
            </w:pPr>
          </w:p>
          <w:p w:rsidR="00DB4EAF" w:rsidRDefault="00DB4EAF" w:rsidP="00CA0BAA">
            <w:pPr>
              <w:jc w:val="both"/>
              <w:rPr>
                <w:rFonts w:ascii="Arial" w:hAnsi="Arial" w:cs="Arial"/>
                <w:sz w:val="24"/>
                <w:szCs w:val="24"/>
              </w:rPr>
            </w:pPr>
            <w:r>
              <w:rPr>
                <w:rFonts w:ascii="Arial" w:hAnsi="Arial" w:cs="Arial"/>
                <w:sz w:val="24"/>
                <w:szCs w:val="24"/>
              </w:rPr>
              <w:t>-Conocimientos socioculturales: modelos, conocimientos, valores y símbolos.</w:t>
            </w:r>
          </w:p>
          <w:p w:rsidR="00B30D8F" w:rsidRDefault="00B30D8F" w:rsidP="00CA0BAA">
            <w:pPr>
              <w:jc w:val="both"/>
              <w:rPr>
                <w:rFonts w:ascii="Arial" w:hAnsi="Arial" w:cs="Arial"/>
                <w:sz w:val="24"/>
                <w:szCs w:val="24"/>
              </w:rPr>
            </w:pPr>
          </w:p>
          <w:p w:rsidR="00B30D8F" w:rsidRDefault="00B30D8F" w:rsidP="00CA0BAA">
            <w:pPr>
              <w:jc w:val="both"/>
              <w:rPr>
                <w:rFonts w:ascii="Arial" w:hAnsi="Arial" w:cs="Arial"/>
                <w:sz w:val="24"/>
                <w:szCs w:val="24"/>
              </w:rPr>
            </w:pPr>
            <w:r>
              <w:rPr>
                <w:rFonts w:ascii="Arial" w:hAnsi="Arial" w:cs="Arial"/>
                <w:sz w:val="24"/>
                <w:szCs w:val="24"/>
              </w:rPr>
              <w:t>-Los medios de comunicación es un importante agente de socialización. Es capaz se contrarrestar, complementar potenciar o anular la influencia de los agentes socializadores como la familia.</w:t>
            </w:r>
          </w:p>
          <w:p w:rsidR="00231511" w:rsidRDefault="00231511" w:rsidP="00CA0BAA">
            <w:pPr>
              <w:jc w:val="both"/>
              <w:rPr>
                <w:rFonts w:ascii="Arial" w:hAnsi="Arial" w:cs="Arial"/>
                <w:sz w:val="24"/>
                <w:szCs w:val="24"/>
              </w:rPr>
            </w:pPr>
          </w:p>
          <w:p w:rsidR="00231511" w:rsidRDefault="00231511" w:rsidP="00CA0BAA">
            <w:pPr>
              <w:jc w:val="both"/>
              <w:rPr>
                <w:rFonts w:ascii="Arial" w:hAnsi="Arial" w:cs="Arial"/>
                <w:sz w:val="24"/>
                <w:szCs w:val="24"/>
              </w:rPr>
            </w:pPr>
            <w:r>
              <w:rPr>
                <w:rFonts w:ascii="Arial" w:hAnsi="Arial" w:cs="Arial"/>
                <w:sz w:val="24"/>
                <w:szCs w:val="24"/>
              </w:rPr>
              <w:t xml:space="preserve">-Los medios se han mezclado en la familia, en las calles, tiendas, y lo hacen a través de la publicidad, música, el cine y la televisión. </w:t>
            </w:r>
          </w:p>
          <w:p w:rsidR="00F34329" w:rsidRDefault="00F34329" w:rsidP="00CA0BAA">
            <w:pPr>
              <w:jc w:val="both"/>
              <w:rPr>
                <w:rFonts w:ascii="Arial" w:hAnsi="Arial" w:cs="Arial"/>
                <w:sz w:val="24"/>
                <w:szCs w:val="24"/>
              </w:rPr>
            </w:pPr>
          </w:p>
          <w:p w:rsidR="00F34329" w:rsidRDefault="00F34329" w:rsidP="00CA0BAA">
            <w:pPr>
              <w:jc w:val="both"/>
              <w:rPr>
                <w:rFonts w:ascii="Arial" w:hAnsi="Arial" w:cs="Arial"/>
                <w:sz w:val="24"/>
                <w:szCs w:val="24"/>
              </w:rPr>
            </w:pPr>
            <w:r>
              <w:rPr>
                <w:rFonts w:ascii="Arial" w:hAnsi="Arial" w:cs="Arial"/>
                <w:sz w:val="24"/>
                <w:szCs w:val="24"/>
              </w:rPr>
              <w:t xml:space="preserve">-“La </w:t>
            </w:r>
            <w:r>
              <w:rPr>
                <w:rFonts w:ascii="Arial" w:hAnsi="Arial" w:cs="Arial"/>
                <w:b/>
                <w:sz w:val="24"/>
                <w:szCs w:val="24"/>
              </w:rPr>
              <w:t>juventud</w:t>
            </w:r>
            <w:r>
              <w:rPr>
                <w:rFonts w:ascii="Arial" w:hAnsi="Arial" w:cs="Arial"/>
                <w:sz w:val="24"/>
                <w:szCs w:val="24"/>
              </w:rPr>
              <w:t xml:space="preserve">” </w:t>
            </w:r>
          </w:p>
          <w:p w:rsidR="00F34329" w:rsidRDefault="00F34329" w:rsidP="00CA0BAA">
            <w:pPr>
              <w:jc w:val="both"/>
              <w:rPr>
                <w:rFonts w:ascii="Arial" w:hAnsi="Arial" w:cs="Arial"/>
                <w:sz w:val="24"/>
                <w:szCs w:val="24"/>
              </w:rPr>
            </w:pPr>
          </w:p>
          <w:p w:rsidR="00F34329" w:rsidRDefault="00F34329" w:rsidP="00CA0BAA">
            <w:pPr>
              <w:jc w:val="both"/>
              <w:rPr>
                <w:rFonts w:ascii="Arial" w:hAnsi="Arial" w:cs="Arial"/>
                <w:sz w:val="24"/>
                <w:szCs w:val="24"/>
              </w:rPr>
            </w:pPr>
            <w:r>
              <w:rPr>
                <w:rFonts w:ascii="Arial" w:hAnsi="Arial" w:cs="Arial"/>
                <w:sz w:val="24"/>
                <w:szCs w:val="24"/>
              </w:rPr>
              <w:t>*Una mercancía simbólica.</w:t>
            </w:r>
          </w:p>
          <w:p w:rsidR="00F34329" w:rsidRDefault="00F34329" w:rsidP="00CA0BAA">
            <w:pPr>
              <w:jc w:val="both"/>
              <w:rPr>
                <w:rFonts w:ascii="Arial" w:hAnsi="Arial" w:cs="Arial"/>
                <w:sz w:val="24"/>
                <w:szCs w:val="24"/>
              </w:rPr>
            </w:pPr>
            <w:r>
              <w:rPr>
                <w:rFonts w:ascii="Arial" w:hAnsi="Arial" w:cs="Arial"/>
                <w:sz w:val="24"/>
                <w:szCs w:val="24"/>
              </w:rPr>
              <w:t>*Categoría elástica que se extiende hacia arriba y abajo.</w:t>
            </w:r>
          </w:p>
          <w:p w:rsidR="00F34329" w:rsidRDefault="00F34329" w:rsidP="00CA0BAA">
            <w:pPr>
              <w:jc w:val="both"/>
              <w:rPr>
                <w:rFonts w:ascii="Arial" w:hAnsi="Arial" w:cs="Arial"/>
                <w:sz w:val="24"/>
                <w:szCs w:val="24"/>
              </w:rPr>
            </w:pPr>
            <w:r>
              <w:rPr>
                <w:rFonts w:ascii="Arial" w:hAnsi="Arial" w:cs="Arial"/>
                <w:sz w:val="24"/>
                <w:szCs w:val="24"/>
              </w:rPr>
              <w:t>*Busca la construcción de la identidad (marcada como una identidad psíquica social que contribuye a la madurez de la personalidad como a la cohesión social).</w:t>
            </w:r>
          </w:p>
          <w:p w:rsidR="00F34329" w:rsidRDefault="00F34329" w:rsidP="00CA0BAA">
            <w:pPr>
              <w:jc w:val="both"/>
              <w:rPr>
                <w:rFonts w:ascii="Arial" w:hAnsi="Arial" w:cs="Arial"/>
                <w:sz w:val="24"/>
                <w:szCs w:val="24"/>
              </w:rPr>
            </w:pPr>
          </w:p>
          <w:p w:rsidR="00231511" w:rsidRDefault="00E40428" w:rsidP="00CA0BAA">
            <w:pPr>
              <w:jc w:val="both"/>
              <w:rPr>
                <w:rFonts w:ascii="Arial" w:hAnsi="Arial" w:cs="Arial"/>
                <w:sz w:val="24"/>
                <w:szCs w:val="24"/>
              </w:rPr>
            </w:pPr>
            <w:r>
              <w:rPr>
                <w:rFonts w:ascii="Arial" w:hAnsi="Arial" w:cs="Arial"/>
                <w:sz w:val="24"/>
                <w:szCs w:val="24"/>
              </w:rPr>
              <w:t>-</w:t>
            </w:r>
            <w:r>
              <w:rPr>
                <w:rFonts w:ascii="Arial" w:hAnsi="Arial" w:cs="Arial"/>
                <w:i/>
                <w:sz w:val="24"/>
                <w:szCs w:val="24"/>
              </w:rPr>
              <w:t xml:space="preserve">Teoría hipodérmica </w:t>
            </w:r>
            <w:r>
              <w:rPr>
                <w:rFonts w:ascii="Arial" w:hAnsi="Arial" w:cs="Arial"/>
                <w:sz w:val="24"/>
                <w:szCs w:val="24"/>
              </w:rPr>
              <w:t xml:space="preserve">o de </w:t>
            </w:r>
            <w:r>
              <w:rPr>
                <w:rFonts w:ascii="Arial" w:hAnsi="Arial" w:cs="Arial"/>
                <w:i/>
                <w:sz w:val="24"/>
                <w:szCs w:val="24"/>
              </w:rPr>
              <w:t>la bala mágica:</w:t>
            </w:r>
            <w:r>
              <w:rPr>
                <w:rFonts w:ascii="Arial" w:hAnsi="Arial" w:cs="Arial"/>
                <w:sz w:val="24"/>
                <w:szCs w:val="24"/>
              </w:rPr>
              <w:t xml:space="preserve"> los mensajes de los medios actúan como estímulos que afectan directamente y de forma homogénea a todos los individuos.</w:t>
            </w:r>
          </w:p>
          <w:p w:rsidR="00C91242" w:rsidRDefault="00C91242" w:rsidP="00CA0BAA">
            <w:pPr>
              <w:jc w:val="both"/>
              <w:rPr>
                <w:rFonts w:ascii="Arial" w:hAnsi="Arial" w:cs="Arial"/>
                <w:sz w:val="24"/>
                <w:szCs w:val="24"/>
              </w:rPr>
            </w:pPr>
          </w:p>
          <w:p w:rsidR="00C91242" w:rsidRDefault="00C91242" w:rsidP="00CA0BAA">
            <w:pPr>
              <w:jc w:val="both"/>
              <w:rPr>
                <w:rFonts w:ascii="Arial" w:hAnsi="Arial" w:cs="Arial"/>
                <w:sz w:val="24"/>
                <w:szCs w:val="24"/>
              </w:rPr>
            </w:pPr>
            <w:r>
              <w:rPr>
                <w:rFonts w:ascii="Arial" w:hAnsi="Arial" w:cs="Arial"/>
                <w:sz w:val="24"/>
                <w:szCs w:val="24"/>
              </w:rPr>
              <w:t>-La juventud, la infancia y la adultez son etapas no universales sino relativas y contingentes con el tiempo histórico y en los aspectos culturales.</w:t>
            </w:r>
          </w:p>
          <w:p w:rsidR="00C91242" w:rsidRDefault="00706663" w:rsidP="00CA0BAA">
            <w:pPr>
              <w:jc w:val="both"/>
              <w:rPr>
                <w:rFonts w:ascii="Arial" w:hAnsi="Arial" w:cs="Arial"/>
                <w:sz w:val="24"/>
                <w:szCs w:val="24"/>
              </w:rPr>
            </w:pPr>
            <w:r>
              <w:rPr>
                <w:rFonts w:ascii="Arial" w:hAnsi="Arial" w:cs="Arial"/>
                <w:noProof/>
                <w:sz w:val="24"/>
                <w:szCs w:val="24"/>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8.95pt;margin-top:6.3pt;width:38.25pt;height:35.55pt;z-index:251658240"/>
              </w:pict>
            </w:r>
          </w:p>
          <w:p w:rsidR="00E40428" w:rsidRPr="00E40428" w:rsidRDefault="00E40428" w:rsidP="00CA0BAA">
            <w:pPr>
              <w:jc w:val="both"/>
              <w:rPr>
                <w:rFonts w:ascii="Arial" w:hAnsi="Arial" w:cs="Arial"/>
                <w:sz w:val="24"/>
                <w:szCs w:val="24"/>
              </w:rPr>
            </w:pPr>
          </w:p>
          <w:p w:rsidR="00B30D8F" w:rsidRDefault="00B30D8F" w:rsidP="00CA0BAA">
            <w:pPr>
              <w:jc w:val="both"/>
              <w:rPr>
                <w:rFonts w:ascii="Arial" w:hAnsi="Arial" w:cs="Arial"/>
                <w:sz w:val="24"/>
                <w:szCs w:val="24"/>
              </w:rPr>
            </w:pPr>
          </w:p>
          <w:p w:rsidR="00F34329" w:rsidRDefault="00706663" w:rsidP="00CA0BAA">
            <w:pPr>
              <w:jc w:val="both"/>
              <w:rPr>
                <w:rFonts w:ascii="Arial" w:hAnsi="Arial" w:cs="Arial"/>
                <w:sz w:val="24"/>
                <w:szCs w:val="24"/>
              </w:rPr>
            </w:pPr>
            <w:r>
              <w:rPr>
                <w:rFonts w:ascii="Arial" w:hAnsi="Arial" w:cs="Arial"/>
                <w:sz w:val="24"/>
                <w:szCs w:val="24"/>
              </w:rPr>
              <w:t>Construcciones sociales que revisten diversas formas en los distintos contextos históricos, sociales y culturales.</w:t>
            </w:r>
          </w:p>
          <w:p w:rsidR="00F34329" w:rsidRPr="00F34329" w:rsidRDefault="00F34329" w:rsidP="00CA0BAA">
            <w:pPr>
              <w:jc w:val="both"/>
              <w:rPr>
                <w:rFonts w:ascii="Arial" w:hAnsi="Arial" w:cs="Arial"/>
                <w:sz w:val="24"/>
                <w:szCs w:val="24"/>
              </w:rPr>
            </w:pPr>
          </w:p>
        </w:tc>
        <w:tc>
          <w:tcPr>
            <w:tcW w:w="2993" w:type="dxa"/>
          </w:tcPr>
          <w:p w:rsidR="008858AF" w:rsidRDefault="008858AF" w:rsidP="00CA0BAA"/>
          <w:p w:rsidR="007C57B3" w:rsidRDefault="007C57B3" w:rsidP="00CA0BAA">
            <w:pPr>
              <w:jc w:val="both"/>
              <w:rPr>
                <w:rFonts w:ascii="Arial" w:hAnsi="Arial" w:cs="Arial"/>
                <w:sz w:val="24"/>
                <w:szCs w:val="24"/>
              </w:rPr>
            </w:pPr>
            <w:r>
              <w:rPr>
                <w:rFonts w:ascii="Arial" w:hAnsi="Arial" w:cs="Arial"/>
                <w:sz w:val="24"/>
                <w:szCs w:val="24"/>
              </w:rPr>
              <w:t xml:space="preserve">-El </w:t>
            </w:r>
            <w:r w:rsidR="001F29C3">
              <w:rPr>
                <w:rFonts w:ascii="Arial" w:hAnsi="Arial" w:cs="Arial"/>
                <w:b/>
                <w:sz w:val="24"/>
                <w:szCs w:val="24"/>
              </w:rPr>
              <w:t>gé</w:t>
            </w:r>
            <w:r>
              <w:rPr>
                <w:rFonts w:ascii="Arial" w:hAnsi="Arial" w:cs="Arial"/>
                <w:b/>
                <w:sz w:val="24"/>
                <w:szCs w:val="24"/>
              </w:rPr>
              <w:t xml:space="preserve">nero </w:t>
            </w:r>
            <w:r w:rsidR="001F29C3">
              <w:rPr>
                <w:rFonts w:ascii="Arial" w:hAnsi="Arial" w:cs="Arial"/>
                <w:sz w:val="24"/>
                <w:szCs w:val="24"/>
              </w:rPr>
              <w:t xml:space="preserve"> una construcción social de las características de lo que debe ser femenino y masculino.</w:t>
            </w:r>
          </w:p>
          <w:p w:rsidR="001F29C3" w:rsidRDefault="001F29C3" w:rsidP="00CA0BAA">
            <w:pPr>
              <w:jc w:val="both"/>
              <w:rPr>
                <w:rFonts w:ascii="Arial" w:hAnsi="Arial" w:cs="Arial"/>
                <w:sz w:val="24"/>
                <w:szCs w:val="24"/>
              </w:rPr>
            </w:pPr>
          </w:p>
          <w:p w:rsidR="001F29C3" w:rsidRDefault="001F29C3" w:rsidP="00CA0BAA">
            <w:pPr>
              <w:jc w:val="both"/>
              <w:rPr>
                <w:rFonts w:ascii="Arial" w:hAnsi="Arial" w:cs="Arial"/>
                <w:sz w:val="24"/>
                <w:szCs w:val="24"/>
              </w:rPr>
            </w:pPr>
            <w:r>
              <w:rPr>
                <w:rFonts w:ascii="Arial" w:hAnsi="Arial" w:cs="Arial"/>
                <w:sz w:val="24"/>
                <w:szCs w:val="24"/>
              </w:rPr>
              <w:t>-Instituciones</w:t>
            </w:r>
          </w:p>
          <w:p w:rsidR="001F29C3" w:rsidRDefault="001F29C3" w:rsidP="00CA0BAA">
            <w:pPr>
              <w:jc w:val="both"/>
              <w:rPr>
                <w:rFonts w:ascii="Arial" w:hAnsi="Arial" w:cs="Arial"/>
                <w:sz w:val="24"/>
                <w:szCs w:val="24"/>
              </w:rPr>
            </w:pPr>
            <w:r>
              <w:rPr>
                <w:rFonts w:ascii="Arial" w:hAnsi="Arial" w:cs="Arial"/>
                <w:sz w:val="24"/>
                <w:szCs w:val="24"/>
              </w:rPr>
              <w:t>*Familia</w:t>
            </w:r>
          </w:p>
          <w:p w:rsidR="001F29C3" w:rsidRDefault="001F29C3" w:rsidP="00CA0BAA">
            <w:pPr>
              <w:jc w:val="both"/>
              <w:rPr>
                <w:rFonts w:ascii="Arial" w:hAnsi="Arial" w:cs="Arial"/>
                <w:sz w:val="24"/>
                <w:szCs w:val="24"/>
              </w:rPr>
            </w:pPr>
            <w:r>
              <w:rPr>
                <w:rFonts w:ascii="Arial" w:hAnsi="Arial" w:cs="Arial"/>
                <w:sz w:val="24"/>
                <w:szCs w:val="24"/>
              </w:rPr>
              <w:t>*Escuela</w:t>
            </w:r>
          </w:p>
          <w:p w:rsidR="001F29C3" w:rsidRDefault="001F29C3" w:rsidP="00CA0BAA">
            <w:pPr>
              <w:jc w:val="both"/>
              <w:rPr>
                <w:rFonts w:ascii="Arial" w:hAnsi="Arial" w:cs="Arial"/>
                <w:sz w:val="24"/>
                <w:szCs w:val="24"/>
              </w:rPr>
            </w:pPr>
            <w:r>
              <w:rPr>
                <w:rFonts w:ascii="Arial" w:hAnsi="Arial" w:cs="Arial"/>
                <w:sz w:val="24"/>
                <w:szCs w:val="24"/>
              </w:rPr>
              <w:t xml:space="preserve">*Medios de comunicación </w:t>
            </w:r>
          </w:p>
          <w:p w:rsidR="001F29C3" w:rsidRDefault="001F29C3" w:rsidP="00CA0BAA">
            <w:pPr>
              <w:jc w:val="both"/>
              <w:rPr>
                <w:rFonts w:ascii="Arial" w:hAnsi="Arial" w:cs="Arial"/>
                <w:sz w:val="24"/>
                <w:szCs w:val="24"/>
              </w:rPr>
            </w:pPr>
          </w:p>
          <w:p w:rsidR="001F29C3" w:rsidRDefault="001F29C3" w:rsidP="00CA0BAA">
            <w:pPr>
              <w:jc w:val="both"/>
              <w:rPr>
                <w:rFonts w:ascii="Arial" w:hAnsi="Arial" w:cs="Arial"/>
                <w:sz w:val="24"/>
                <w:szCs w:val="24"/>
              </w:rPr>
            </w:pPr>
            <w:r>
              <w:rPr>
                <w:rFonts w:ascii="Arial" w:hAnsi="Arial" w:cs="Arial"/>
                <w:sz w:val="24"/>
                <w:szCs w:val="24"/>
              </w:rPr>
              <w:t>-Se ve discriminado el género femenino. No se valora a las mujeres. Se habla de que hacen doble jornada de trabajo en su casa y fuera de ella.</w:t>
            </w:r>
          </w:p>
          <w:p w:rsidR="001F29C3" w:rsidRDefault="001F29C3" w:rsidP="00CA0BAA">
            <w:pPr>
              <w:jc w:val="both"/>
              <w:rPr>
                <w:rFonts w:ascii="Arial" w:hAnsi="Arial" w:cs="Arial"/>
                <w:sz w:val="24"/>
                <w:szCs w:val="24"/>
              </w:rPr>
            </w:pPr>
          </w:p>
          <w:p w:rsidR="001F29C3" w:rsidRDefault="001F29C3" w:rsidP="00CA0BAA">
            <w:pPr>
              <w:jc w:val="both"/>
              <w:rPr>
                <w:rFonts w:ascii="Arial" w:hAnsi="Arial" w:cs="Arial"/>
                <w:sz w:val="24"/>
                <w:szCs w:val="24"/>
              </w:rPr>
            </w:pPr>
            <w:r>
              <w:rPr>
                <w:rFonts w:ascii="Arial" w:hAnsi="Arial" w:cs="Arial"/>
                <w:sz w:val="24"/>
                <w:szCs w:val="24"/>
              </w:rPr>
              <w:t>-</w:t>
            </w:r>
            <w:r w:rsidR="00BD16E3">
              <w:rPr>
                <w:rFonts w:ascii="Arial" w:hAnsi="Arial" w:cs="Arial"/>
                <w:sz w:val="24"/>
                <w:szCs w:val="24"/>
              </w:rPr>
              <w:t>Los periódicos medio en el cuál no se habla de mujeres.</w:t>
            </w:r>
          </w:p>
          <w:p w:rsidR="00BD16E3" w:rsidRDefault="00BD16E3" w:rsidP="00CA0BAA">
            <w:pPr>
              <w:jc w:val="both"/>
              <w:rPr>
                <w:rFonts w:ascii="Arial" w:hAnsi="Arial" w:cs="Arial"/>
                <w:sz w:val="24"/>
                <w:szCs w:val="24"/>
              </w:rPr>
            </w:pPr>
          </w:p>
          <w:p w:rsidR="00BD16E3" w:rsidRDefault="00BD16E3" w:rsidP="00CA0BAA">
            <w:pPr>
              <w:jc w:val="both"/>
              <w:rPr>
                <w:rFonts w:ascii="Arial" w:hAnsi="Arial" w:cs="Arial"/>
                <w:sz w:val="24"/>
                <w:szCs w:val="24"/>
              </w:rPr>
            </w:pPr>
            <w:r>
              <w:rPr>
                <w:rFonts w:ascii="Arial" w:hAnsi="Arial" w:cs="Arial"/>
                <w:sz w:val="24"/>
                <w:szCs w:val="24"/>
              </w:rPr>
              <w:t>-En la escuela también hay discriminación, desde las profesoras mandadas por hombres que son directivos, hasta el aula donde le dan más preferencia a los niños que a las niñas.</w:t>
            </w:r>
          </w:p>
          <w:p w:rsidR="00BD16E3" w:rsidRDefault="00BD16E3" w:rsidP="00CA0BAA">
            <w:pPr>
              <w:jc w:val="both"/>
              <w:rPr>
                <w:rFonts w:ascii="Arial" w:hAnsi="Arial" w:cs="Arial"/>
                <w:sz w:val="24"/>
                <w:szCs w:val="24"/>
              </w:rPr>
            </w:pPr>
          </w:p>
          <w:p w:rsidR="00BD16E3" w:rsidRDefault="00BD16E3" w:rsidP="00CA0BAA">
            <w:pPr>
              <w:jc w:val="both"/>
              <w:rPr>
                <w:rFonts w:ascii="Arial" w:hAnsi="Arial" w:cs="Arial"/>
                <w:sz w:val="24"/>
                <w:szCs w:val="24"/>
              </w:rPr>
            </w:pPr>
            <w:r>
              <w:rPr>
                <w:rFonts w:ascii="Arial" w:hAnsi="Arial" w:cs="Arial"/>
                <w:sz w:val="24"/>
                <w:szCs w:val="24"/>
              </w:rPr>
              <w:t>-También se ve en la educación vocacional a la inclinación de carreras donde son mejores las mujeres y los hombres.</w:t>
            </w:r>
          </w:p>
          <w:p w:rsidR="00BD16E3" w:rsidRDefault="00BD16E3" w:rsidP="00CA0BAA">
            <w:pPr>
              <w:jc w:val="both"/>
              <w:rPr>
                <w:rFonts w:ascii="Arial" w:hAnsi="Arial" w:cs="Arial"/>
                <w:sz w:val="24"/>
                <w:szCs w:val="24"/>
              </w:rPr>
            </w:pPr>
          </w:p>
          <w:p w:rsidR="00BD16E3" w:rsidRPr="00BD16E3" w:rsidRDefault="00BD16E3" w:rsidP="00CA0BAA">
            <w:pPr>
              <w:jc w:val="both"/>
              <w:rPr>
                <w:rFonts w:ascii="Arial" w:hAnsi="Arial" w:cs="Arial"/>
                <w:sz w:val="24"/>
                <w:szCs w:val="24"/>
              </w:rPr>
            </w:pPr>
            <w:r>
              <w:rPr>
                <w:rFonts w:ascii="Arial" w:hAnsi="Arial" w:cs="Arial"/>
                <w:sz w:val="24"/>
                <w:szCs w:val="24"/>
              </w:rPr>
              <w:t>-</w:t>
            </w:r>
            <w:r>
              <w:rPr>
                <w:rFonts w:ascii="Arial" w:hAnsi="Arial" w:cs="Arial"/>
                <w:b/>
                <w:sz w:val="24"/>
                <w:szCs w:val="24"/>
              </w:rPr>
              <w:t xml:space="preserve">Televisión: </w:t>
            </w:r>
            <w:r>
              <w:rPr>
                <w:rFonts w:ascii="Arial" w:hAnsi="Arial" w:cs="Arial"/>
                <w:sz w:val="24"/>
                <w:szCs w:val="24"/>
              </w:rPr>
              <w:t xml:space="preserve">reproduce las condiciones de opresión y sumisión de las mujeres al difundir estereotipos de género y </w:t>
            </w:r>
            <w:r>
              <w:rPr>
                <w:rFonts w:ascii="Arial" w:hAnsi="Arial" w:cs="Arial"/>
                <w:sz w:val="24"/>
                <w:szCs w:val="24"/>
              </w:rPr>
              <w:lastRenderedPageBreak/>
              <w:t>roles sexuales. La mujer asume un papel marginal, secundario y centrado en su rol tradicional y privado.</w:t>
            </w:r>
          </w:p>
          <w:p w:rsidR="001F29C3" w:rsidRDefault="001F29C3" w:rsidP="00CA0BAA">
            <w:pPr>
              <w:jc w:val="both"/>
              <w:rPr>
                <w:rFonts w:ascii="Arial" w:hAnsi="Arial" w:cs="Arial"/>
                <w:sz w:val="24"/>
                <w:szCs w:val="24"/>
              </w:rPr>
            </w:pPr>
          </w:p>
          <w:p w:rsidR="00BD16E3" w:rsidRDefault="00584368" w:rsidP="00CA0BAA">
            <w:pPr>
              <w:jc w:val="both"/>
              <w:rPr>
                <w:rFonts w:ascii="Arial" w:hAnsi="Arial" w:cs="Arial"/>
                <w:sz w:val="24"/>
                <w:szCs w:val="24"/>
              </w:rPr>
            </w:pPr>
            <w:r>
              <w:rPr>
                <w:rFonts w:ascii="Arial" w:hAnsi="Arial" w:cs="Arial"/>
                <w:sz w:val="24"/>
                <w:szCs w:val="24"/>
              </w:rPr>
              <w:t>-En México la televisión es un negocio que deja mucho dinero a sus dueños o accionistas.</w:t>
            </w:r>
          </w:p>
          <w:p w:rsidR="00584368" w:rsidRDefault="00584368" w:rsidP="00CA0BAA">
            <w:pPr>
              <w:jc w:val="both"/>
              <w:rPr>
                <w:rFonts w:ascii="Arial" w:hAnsi="Arial" w:cs="Arial"/>
                <w:sz w:val="24"/>
                <w:szCs w:val="24"/>
              </w:rPr>
            </w:pPr>
          </w:p>
          <w:p w:rsidR="00584368" w:rsidRDefault="00584368" w:rsidP="00CA0BAA">
            <w:pPr>
              <w:jc w:val="both"/>
              <w:rPr>
                <w:rFonts w:ascii="Arial" w:hAnsi="Arial" w:cs="Arial"/>
                <w:sz w:val="24"/>
                <w:szCs w:val="24"/>
              </w:rPr>
            </w:pPr>
            <w:r>
              <w:rPr>
                <w:rFonts w:ascii="Arial" w:hAnsi="Arial" w:cs="Arial"/>
                <w:sz w:val="24"/>
                <w:szCs w:val="24"/>
              </w:rPr>
              <w:t>-</w:t>
            </w:r>
            <w:r w:rsidR="00CA0BAA">
              <w:rPr>
                <w:rFonts w:ascii="Arial" w:hAnsi="Arial" w:cs="Arial"/>
                <w:sz w:val="24"/>
                <w:szCs w:val="24"/>
              </w:rPr>
              <w:t>Demuestra</w:t>
            </w:r>
            <w:r>
              <w:rPr>
                <w:rFonts w:ascii="Arial" w:hAnsi="Arial" w:cs="Arial"/>
                <w:sz w:val="24"/>
                <w:szCs w:val="24"/>
              </w:rPr>
              <w:t xml:space="preserve"> ideales y </w:t>
            </w:r>
            <w:r w:rsidR="00CA0BAA">
              <w:rPr>
                <w:rFonts w:ascii="Arial" w:hAnsi="Arial" w:cs="Arial"/>
                <w:sz w:val="24"/>
                <w:szCs w:val="24"/>
              </w:rPr>
              <w:t>formas</w:t>
            </w:r>
            <w:r>
              <w:rPr>
                <w:rFonts w:ascii="Arial" w:hAnsi="Arial" w:cs="Arial"/>
                <w:sz w:val="24"/>
                <w:szCs w:val="24"/>
              </w:rPr>
              <w:t xml:space="preserve"> de actuar. </w:t>
            </w:r>
          </w:p>
          <w:p w:rsidR="00CA0BAA" w:rsidRDefault="00CA0BAA" w:rsidP="00CA0BAA">
            <w:pPr>
              <w:jc w:val="both"/>
              <w:rPr>
                <w:rFonts w:ascii="Arial" w:hAnsi="Arial" w:cs="Arial"/>
                <w:sz w:val="24"/>
                <w:szCs w:val="24"/>
              </w:rPr>
            </w:pPr>
            <w:r>
              <w:rPr>
                <w:rFonts w:ascii="Arial" w:hAnsi="Arial" w:cs="Arial"/>
                <w:sz w:val="24"/>
                <w:szCs w:val="24"/>
              </w:rPr>
              <w:t>*Modelos de sociedad</w:t>
            </w:r>
          </w:p>
          <w:p w:rsidR="00CA0BAA" w:rsidRDefault="00CA0BAA" w:rsidP="00CA0BAA">
            <w:pPr>
              <w:jc w:val="both"/>
              <w:rPr>
                <w:rFonts w:ascii="Arial" w:hAnsi="Arial" w:cs="Arial"/>
                <w:sz w:val="24"/>
                <w:szCs w:val="24"/>
              </w:rPr>
            </w:pPr>
            <w:r>
              <w:rPr>
                <w:rFonts w:ascii="Arial" w:hAnsi="Arial" w:cs="Arial"/>
                <w:sz w:val="24"/>
                <w:szCs w:val="24"/>
              </w:rPr>
              <w:t>*Vida cotidiana</w:t>
            </w:r>
          </w:p>
          <w:p w:rsidR="00CA0BAA" w:rsidRDefault="00CA0BAA" w:rsidP="00CA0BAA">
            <w:pPr>
              <w:jc w:val="both"/>
              <w:rPr>
                <w:rFonts w:ascii="Arial" w:hAnsi="Arial" w:cs="Arial"/>
                <w:sz w:val="24"/>
                <w:szCs w:val="24"/>
              </w:rPr>
            </w:pPr>
            <w:r>
              <w:rPr>
                <w:rFonts w:ascii="Arial" w:hAnsi="Arial" w:cs="Arial"/>
                <w:sz w:val="24"/>
                <w:szCs w:val="24"/>
              </w:rPr>
              <w:t>*Relaciones sociales</w:t>
            </w:r>
          </w:p>
          <w:p w:rsidR="00CA0BAA" w:rsidRDefault="00CA0BAA" w:rsidP="00CA0BAA">
            <w:pPr>
              <w:jc w:val="both"/>
              <w:rPr>
                <w:rFonts w:ascii="Arial" w:hAnsi="Arial" w:cs="Arial"/>
                <w:sz w:val="24"/>
                <w:szCs w:val="24"/>
              </w:rPr>
            </w:pPr>
            <w:r>
              <w:rPr>
                <w:rFonts w:ascii="Arial" w:hAnsi="Arial" w:cs="Arial"/>
                <w:sz w:val="24"/>
                <w:szCs w:val="24"/>
              </w:rPr>
              <w:t xml:space="preserve">*Visión del mundo </w:t>
            </w:r>
          </w:p>
          <w:p w:rsidR="00CA0BAA" w:rsidRDefault="00CA0BAA" w:rsidP="00CA0BAA">
            <w:pPr>
              <w:jc w:val="both"/>
              <w:rPr>
                <w:rFonts w:ascii="Arial" w:hAnsi="Arial" w:cs="Arial"/>
                <w:sz w:val="24"/>
                <w:szCs w:val="24"/>
              </w:rPr>
            </w:pPr>
          </w:p>
          <w:p w:rsidR="00CA0BAA" w:rsidRDefault="00CA0BAA" w:rsidP="00CA0BAA">
            <w:pPr>
              <w:jc w:val="both"/>
              <w:rPr>
                <w:rFonts w:ascii="Arial" w:hAnsi="Arial" w:cs="Arial"/>
                <w:sz w:val="24"/>
                <w:szCs w:val="24"/>
              </w:rPr>
            </w:pPr>
            <w:r>
              <w:rPr>
                <w:rFonts w:ascii="Arial" w:hAnsi="Arial" w:cs="Arial"/>
                <w:sz w:val="24"/>
                <w:szCs w:val="24"/>
              </w:rPr>
              <w:t>-Demuestra una mujer delgada, en las modelos y artistas que conllevan a la bulimia y anorexia.</w:t>
            </w:r>
          </w:p>
          <w:p w:rsidR="00CA0BAA" w:rsidRDefault="00CA0BAA" w:rsidP="00CA0BAA">
            <w:pPr>
              <w:jc w:val="both"/>
              <w:rPr>
                <w:rFonts w:ascii="Arial" w:hAnsi="Arial" w:cs="Arial"/>
                <w:sz w:val="24"/>
                <w:szCs w:val="24"/>
              </w:rPr>
            </w:pPr>
          </w:p>
          <w:p w:rsidR="00CA0BAA" w:rsidRDefault="00CA0BAA" w:rsidP="00CA0BAA">
            <w:pPr>
              <w:jc w:val="both"/>
              <w:rPr>
                <w:rFonts w:ascii="Arial" w:hAnsi="Arial" w:cs="Arial"/>
                <w:sz w:val="24"/>
                <w:szCs w:val="24"/>
              </w:rPr>
            </w:pPr>
            <w:r>
              <w:rPr>
                <w:rFonts w:ascii="Arial" w:hAnsi="Arial" w:cs="Arial"/>
                <w:sz w:val="24"/>
                <w:szCs w:val="24"/>
              </w:rPr>
              <w:t>-Las ve como objetos sexuales.</w:t>
            </w:r>
          </w:p>
          <w:p w:rsidR="00CA0BAA" w:rsidRDefault="00CA0BAA" w:rsidP="00CA0BAA">
            <w:pPr>
              <w:jc w:val="both"/>
              <w:rPr>
                <w:rFonts w:ascii="Arial" w:hAnsi="Arial" w:cs="Arial"/>
                <w:sz w:val="24"/>
                <w:szCs w:val="24"/>
              </w:rPr>
            </w:pPr>
          </w:p>
          <w:p w:rsidR="00CA0BAA" w:rsidRDefault="00CA0BAA" w:rsidP="00CA0BAA">
            <w:pPr>
              <w:jc w:val="both"/>
              <w:rPr>
                <w:rFonts w:ascii="Arial" w:hAnsi="Arial" w:cs="Arial"/>
                <w:sz w:val="24"/>
                <w:szCs w:val="24"/>
              </w:rPr>
            </w:pPr>
            <w:r>
              <w:rPr>
                <w:rFonts w:ascii="Arial" w:hAnsi="Arial" w:cs="Arial"/>
                <w:sz w:val="24"/>
                <w:szCs w:val="24"/>
              </w:rPr>
              <w:t>-Demuestra “conocimientos y valores”</w:t>
            </w:r>
          </w:p>
          <w:p w:rsidR="001F29C3" w:rsidRPr="007C57B3" w:rsidRDefault="001F29C3" w:rsidP="00CA0BAA">
            <w:pPr>
              <w:jc w:val="both"/>
              <w:rPr>
                <w:rFonts w:ascii="Arial" w:hAnsi="Arial" w:cs="Arial"/>
                <w:sz w:val="24"/>
                <w:szCs w:val="24"/>
              </w:rPr>
            </w:pPr>
          </w:p>
        </w:tc>
      </w:tr>
    </w:tbl>
    <w:p w:rsidR="00BE2FC9" w:rsidRDefault="00BE2FC9"/>
    <w:p w:rsidR="00164021" w:rsidRPr="00164021" w:rsidRDefault="00164021">
      <w:pPr>
        <w:rPr>
          <w:rFonts w:ascii="Copperplate Gothic Bold" w:hAnsi="Copperplate Gothic Bold"/>
          <w:color w:val="7030A0"/>
        </w:rPr>
      </w:pPr>
    </w:p>
    <w:p w:rsidR="00164021" w:rsidRPr="00164021" w:rsidRDefault="00164021">
      <w:pPr>
        <w:rPr>
          <w:rFonts w:ascii="Copperplate Gothic Bold" w:hAnsi="Copperplate Gothic Bold"/>
          <w:sz w:val="28"/>
          <w:szCs w:val="28"/>
        </w:rPr>
      </w:pPr>
      <w:r w:rsidRPr="00164021">
        <w:rPr>
          <w:rFonts w:ascii="Copperplate Gothic Bold" w:hAnsi="Copperplate Gothic Bold"/>
          <w:sz w:val="28"/>
          <w:szCs w:val="28"/>
        </w:rPr>
        <w:t>PADILLA ROMAN BRENDA NATALY</w:t>
      </w:r>
    </w:p>
    <w:sectPr w:rsidR="00164021" w:rsidRPr="00164021" w:rsidSect="00BE2F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116D"/>
    <w:multiLevelType w:val="hybridMultilevel"/>
    <w:tmpl w:val="8C24AD00"/>
    <w:lvl w:ilvl="0" w:tplc="9C54D1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E796C8C"/>
    <w:multiLevelType w:val="hybridMultilevel"/>
    <w:tmpl w:val="529222E0"/>
    <w:lvl w:ilvl="0" w:tplc="9CB422D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E002248"/>
    <w:multiLevelType w:val="hybridMultilevel"/>
    <w:tmpl w:val="E57EBED0"/>
    <w:lvl w:ilvl="0" w:tplc="D2C4506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8858AF"/>
    <w:rsid w:val="00164021"/>
    <w:rsid w:val="001F29C3"/>
    <w:rsid w:val="00231511"/>
    <w:rsid w:val="00584368"/>
    <w:rsid w:val="00706663"/>
    <w:rsid w:val="007C57B3"/>
    <w:rsid w:val="008858AF"/>
    <w:rsid w:val="00AE18F3"/>
    <w:rsid w:val="00B30D8F"/>
    <w:rsid w:val="00BD16E3"/>
    <w:rsid w:val="00BE2FC9"/>
    <w:rsid w:val="00C00383"/>
    <w:rsid w:val="00C91242"/>
    <w:rsid w:val="00CA0BAA"/>
    <w:rsid w:val="00DB4EAF"/>
    <w:rsid w:val="00E40428"/>
    <w:rsid w:val="00E82142"/>
    <w:rsid w:val="00F34329"/>
    <w:rsid w:val="00FC1B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58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18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Nido Aguila</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Nataly Padilla Roman</dc:creator>
  <cp:keywords/>
  <dc:description/>
  <cp:lastModifiedBy>Brenda Nataly Padilla Roman</cp:lastModifiedBy>
  <cp:revision>14</cp:revision>
  <dcterms:created xsi:type="dcterms:W3CDTF">2009-12-07T01:32:00Z</dcterms:created>
  <dcterms:modified xsi:type="dcterms:W3CDTF">2009-12-07T04:06:00Z</dcterms:modified>
</cp:coreProperties>
</file>